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420" w:type="dxa"/>
            <w:vAlign w:val="bottom"/>
            <w:gridSpan w:val="2"/>
            <w:vMerge w:val="restart"/>
          </w:tcPr>
          <w:p>
            <w:pPr>
              <w:jc w:val="center"/>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4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168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68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680" w:type="dxa"/>
            <w:vAlign w:val="bottom"/>
          </w:tcPr>
          <w:p>
            <w:pPr>
              <w:ind w:left="90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1680" w:type="dxa"/>
            <w:vAlign w:val="bottom"/>
            <w:vMerge w:val="restart"/>
          </w:tcPr>
          <w:p>
            <w:pPr>
              <w:ind w:left="90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0001465369</w:t>
              </w:r>
            </w:hyperlink>
          </w:p>
        </w:tc>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General Fusion Inc.</w:t>
            </w:r>
          </w:p>
        </w:tc>
        <w:tc>
          <w:tcPr>
            <w:tcW w:w="16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BRITISH COLUMBIA, CANADA</w:t>
            </w:r>
          </w:p>
        </w:tc>
        <w:tc>
          <w:tcPr>
            <w:tcW w:w="16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6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-2713355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-2713355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-1710690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-1710690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39370</wp:posOffset>
            </wp:positionV>
            <wp:extent cx="20129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-1236980</wp:posOffset>
            </wp:positionV>
            <wp:extent cx="20129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-979805</wp:posOffset>
            </wp:positionV>
            <wp:extent cx="201295" cy="96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964565"/>
                    </a:xfrm>
                    <a:prstGeom prst="rect">
                      <a:avLst/>
                    </a:prstGeom>
                    <a:noFill/>
                  </pic:spPr>
                </pic:pic>
              </a:graphicData>
            </a:graphic>
          </wp:anchor>
        </w:drawing>
      </w:r>
    </w:p>
    <w:p>
      <w:pPr>
        <w:spacing w:after="0" w:line="4" w:lineRule="exact"/>
        <w:rPr>
          <w:sz w:val="24"/>
          <w:szCs w:val="24"/>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13335</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42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28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 </w:t>
      </w:r>
      <w:r>
        <w:rPr>
          <w:rFonts w:ascii="Times New Roman" w:cs="Times New Roman" w:eastAsia="Times New Roman" w:hAnsi="Times New Roman"/>
          <w:sz w:val="18"/>
          <w:szCs w:val="18"/>
          <w:color w:val="0000FF"/>
        </w:rPr>
        <w:t>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-8255</wp:posOffset>
            </wp:positionV>
            <wp:extent cx="20129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17145</wp:posOffset>
            </wp:positionV>
            <wp:extent cx="20129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20129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0000FF"/>
        </w:rPr>
        <w:t>General Fusion Inc.</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ind w:left="8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00" w:type="dxa"/>
            <w:vAlign w:val="bottom"/>
            <w:gridSpan w:val="5"/>
          </w:tcPr>
          <w:p>
            <w:pPr>
              <w:ind w:left="1160"/>
              <w:spacing w:after="0"/>
              <w:rPr>
                <w:sz w:val="20"/>
                <w:szCs w:val="20"/>
                <w:color w:val="auto"/>
              </w:rPr>
            </w:pPr>
            <w:r>
              <w:rPr>
                <w:rFonts w:ascii="Arial" w:cs="Arial" w:eastAsia="Arial" w:hAnsi="Arial"/>
                <w:sz w:val="18"/>
                <w:szCs w:val="18"/>
                <w:color w:val="auto"/>
              </w:rPr>
              <w:t>State/Province/Country</w:t>
            </w:r>
          </w:p>
        </w:tc>
        <w:tc>
          <w:tcPr>
            <w:tcW w:w="1560" w:type="dxa"/>
            <w:vAlign w:val="bottom"/>
          </w:tcPr>
          <w:p>
            <w:pPr>
              <w:ind w:left="8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c>
          <w:tcPr>
            <w:tcW w:w="0" w:type="dxa"/>
            <w:vAlign w:val="bottom"/>
          </w:tcPr>
          <w:p>
            <w:pPr>
              <w:spacing w:after="0"/>
              <w:rPr>
                <w:sz w:val="1"/>
                <w:szCs w:val="1"/>
                <w:color w:val="auto"/>
              </w:rPr>
            </w:pPr>
          </w:p>
        </w:tc>
      </w:tr>
      <w:tr>
        <w:trPr>
          <w:trHeight w:val="240"/>
        </w:trPr>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36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0000FF"/>
              </w:rPr>
              <w:t>BRITISH COLUMBIA,</w:t>
            </w:r>
          </w:p>
        </w:tc>
        <w:tc>
          <w:tcPr>
            <w:tcW w:w="1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V7B 1B4</w:t>
            </w:r>
          </w:p>
        </w:tc>
        <w:tc>
          <w:tcPr>
            <w:tcW w:w="466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color w:val="0000FF"/>
              </w:rPr>
              <w:t>604-439-3003</w:t>
            </w:r>
          </w:p>
        </w:tc>
        <w:tc>
          <w:tcPr>
            <w:tcW w:w="0" w:type="dxa"/>
            <w:vAlign w:val="bottom"/>
          </w:tcPr>
          <w:p>
            <w:pPr>
              <w:spacing w:after="0"/>
              <w:rPr>
                <w:sz w:val="1"/>
                <w:szCs w:val="1"/>
                <w:color w:val="auto"/>
              </w:rPr>
            </w:pPr>
          </w:p>
        </w:tc>
      </w:tr>
      <w:tr>
        <w:trPr>
          <w:trHeight w:val="120"/>
        </w:trPr>
        <w:tc>
          <w:tcPr>
            <w:tcW w:w="1420" w:type="dxa"/>
            <w:vAlign w:val="bottom"/>
            <w:gridSpan w:val="2"/>
            <w:vMerge w:val="continue"/>
          </w:tcPr>
          <w:p>
            <w:pPr>
              <w:spacing w:after="0"/>
              <w:rPr>
                <w:sz w:val="10"/>
                <w:szCs w:val="10"/>
                <w:color w:val="auto"/>
              </w:rPr>
            </w:pPr>
          </w:p>
        </w:tc>
        <w:tc>
          <w:tcPr>
            <w:tcW w:w="2740" w:type="dxa"/>
            <w:vAlign w:val="bottom"/>
            <w:gridSpan w:val="4"/>
            <w:vMerge w:val="restart"/>
          </w:tcPr>
          <w:p>
            <w:pPr>
              <w:ind w:left="1160"/>
              <w:spacing w:after="0"/>
              <w:rPr>
                <w:sz w:val="20"/>
                <w:szCs w:val="20"/>
                <w:color w:val="auto"/>
              </w:rPr>
            </w:pPr>
            <w:r>
              <w:rPr>
                <w:rFonts w:ascii="Times New Roman" w:cs="Times New Roman" w:eastAsia="Times New Roman" w:hAnsi="Times New Roman"/>
                <w:sz w:val="18"/>
                <w:szCs w:val="18"/>
                <w:color w:val="0000FF"/>
              </w:rPr>
              <w:t>CANADA</w:t>
            </w:r>
          </w:p>
        </w:tc>
        <w:tc>
          <w:tcPr>
            <w:tcW w:w="8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4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gridSpan w:val="4"/>
            <w:vMerge w:val="continue"/>
          </w:tcPr>
          <w:p>
            <w:pPr>
              <w:spacing w:after="0"/>
              <w:rPr>
                <w:sz w:val="9"/>
                <w:szCs w:val="9"/>
                <w:color w:val="auto"/>
              </w:rPr>
            </w:pPr>
          </w:p>
        </w:tc>
        <w:tc>
          <w:tcPr>
            <w:tcW w:w="8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Laberge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Michel</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V7B 1B4</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gridSpan w:val="3"/>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 Boer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Klaas</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V7B 1B4</w:t>
            </w:r>
          </w:p>
        </w:tc>
        <w:tc>
          <w:tcPr>
            <w:tcW w:w="0" w:type="dxa"/>
            <w:vAlign w:val="bottom"/>
          </w:tcPr>
          <w:p>
            <w:pPr>
              <w:spacing w:after="0"/>
              <w:rPr>
                <w:sz w:val="1"/>
                <w:szCs w:val="1"/>
                <w:color w:val="auto"/>
              </w:rPr>
            </w:pP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gridSpan w:val="3"/>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Edmison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Kelly</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w:t>
            </w: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V7B 1B4</w:t>
            </w:r>
          </w:p>
        </w:tc>
        <w:tc>
          <w:tcPr>
            <w:tcW w:w="0" w:type="dxa"/>
            <w:vAlign w:val="bottom"/>
          </w:tcPr>
          <w:p>
            <w:pPr>
              <w:spacing w:after="0"/>
              <w:rPr>
                <w:sz w:val="1"/>
                <w:szCs w:val="1"/>
                <w:color w:val="auto"/>
              </w:rPr>
            </w:pP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Twinney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Greg</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Gardiner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Grant</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Harrison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Norman</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van Lierop</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Wal</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Rodman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Adam</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Tompa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Zoltan</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-8608695</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-8608695</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-6971665</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-6971665</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-5334000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-5334000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-3696970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-3696970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-2059305</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-2059305</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-422275</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-422275</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-9102090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-9102090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-9102090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-7465060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-7465060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-7465060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-5827395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-5827395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-5827395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-4190365</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-4190365</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-4190365</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-2552700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-2552700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-2552700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-915670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-915670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-915670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0"/>
                <w:szCs w:val="20"/>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Crystal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Robert</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Wilson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Megan</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Laishley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Jan</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Donaldson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-6195060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-6195060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-6687820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-6687820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-6687820</wp:posOffset>
            </wp:positionV>
            <wp:extent cx="12890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7"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1" w:lineRule="exact"/>
        <w:rPr>
          <w:sz w:val="20"/>
          <w:szCs w:val="20"/>
          <w:color w:val="auto"/>
        </w:rPr>
      </w:pPr>
    </w:p>
    <w:p>
      <w:pPr>
        <w:ind w:left="80" w:firstLine="378"/>
        <w:spacing w:after="0" w:line="282" w:lineRule="auto"/>
        <w:rPr>
          <w:sz w:val="20"/>
          <w:szCs w:val="20"/>
          <w:color w:val="auto"/>
        </w:rPr>
      </w:pPr>
      <w:r>
        <w:rPr>
          <w:sz w:val="1"/>
          <w:szCs w:val="1"/>
          <w:color w:val="auto"/>
        </w:rPr>
        <w:drawing>
          <wp:inline distT="0" distB="0" distL="0" distR="0">
            <wp:extent cx="12700" cy="13335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 </w:t>
      </w:r>
      <w:r>
        <w:rPr>
          <w:sz w:val="1"/>
          <w:szCs w:val="1"/>
          <w:color w:val="auto"/>
        </w:rPr>
        <w:drawing>
          <wp:inline distT="0" distB="0" distL="0" distR="0">
            <wp:extent cx="12700" cy="13335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-223520</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-172085</wp:posOffset>
            </wp:positionV>
            <wp:extent cx="20129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-34925</wp:posOffset>
            </wp:positionV>
            <wp:extent cx="20129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4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-2148205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-1934210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-1719580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-1505585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-1290955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-1113155</wp:posOffset>
            </wp:positionV>
            <wp:extent cx="201295" cy="1498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-751205</wp:posOffset>
            </wp:positionV>
            <wp:extent cx="128905" cy="1282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-536575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-322580</wp:posOffset>
            </wp:positionV>
            <wp:extent cx="128905" cy="1282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-2311400</wp:posOffset>
            </wp:positionV>
            <wp:extent cx="128905" cy="128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-2096770</wp:posOffset>
            </wp:positionV>
            <wp:extent cx="128905" cy="128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-1719580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-1505585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-1290955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-913765</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-699770</wp:posOffset>
            </wp:positionV>
            <wp:extent cx="128905" cy="128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-485140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-271145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2">
            <w:col w:w="3560" w:space="520"/>
            <w:col w:w="7160"/>
          </w:cols>
          <w:pgMar w:left="320" w:top="127" w:right="339" w:bottom="0" w:gutter="0" w:footer="0" w:header="0"/>
          <w:type w:val="continuous"/>
        </w:sectPr>
      </w:pPr>
    </w:p>
    <w:bookmarkStart w:id="3" w:name="page4"/>
    <w:bookmarkEnd w:id="3"/>
    <w:tbl>
      <w:tblPr>
        <w:tblLayout w:type="fixed"/>
        <w:tblInd w:w="420" w:type="dxa"/>
        <w:tblCellMar>
          <w:top w:w="0" w:type="dxa"/>
          <w:left w:w="0" w:type="dxa"/>
          <w:bottom w:w="0" w:type="dxa"/>
          <w:right w:w="0" w:type="dxa"/>
        </w:tblCellMar>
      </w:tblPr>
      <w:tr>
        <w:trPr>
          <w:trHeight w:val="207"/>
        </w:trPr>
        <w:tc>
          <w:tcPr>
            <w:tcW w:w="3680" w:type="dxa"/>
            <w:vAlign w:val="bottom"/>
            <w:gridSpan w:val="3"/>
          </w:tcPr>
          <w:p>
            <w:pPr>
              <w:spacing w:after="0"/>
              <w:rPr>
                <w:sz w:val="20"/>
                <w:szCs w:val="20"/>
                <w:color w:val="auto"/>
              </w:rPr>
            </w:pPr>
            <w:r>
              <w:rPr>
                <w:rFonts w:ascii="Arial" w:cs="Arial" w:eastAsia="Arial" w:hAnsi="Arial"/>
                <w:sz w:val="18"/>
                <w:szCs w:val="18"/>
                <w:color w:val="auto"/>
              </w:rPr>
              <w:t>Energy</w:t>
            </w: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Residential</w:t>
            </w:r>
          </w:p>
        </w:tc>
        <w:tc>
          <w:tcPr>
            <w:tcW w:w="300" w:type="dxa"/>
            <w:vAlign w:val="bottom"/>
            <w:tcBorders>
              <w:bottom w:val="single" w:sz="8" w:color="auto"/>
              <w:right w:val="single" w:sz="8" w:color="auto"/>
            </w:tcBorders>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Coal Mining</w:t>
            </w:r>
          </w:p>
        </w:tc>
        <w:tc>
          <w:tcPr>
            <w:tcW w:w="320" w:type="dxa"/>
            <w:vAlign w:val="bottom"/>
            <w:tcBorders>
              <w:bottom w:val="single" w:sz="8" w:color="auto"/>
            </w:tcBorders>
          </w:tcPr>
          <w:p>
            <w:pPr>
              <w:spacing w:after="0"/>
              <w:rPr>
                <w:sz w:val="8"/>
                <w:szCs w:val="8"/>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60" w:type="dxa"/>
            <w:vAlign w:val="bottom"/>
            <w:tcBorders>
              <w:right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3340" w:type="dxa"/>
            <w:vAlign w:val="bottom"/>
            <w:vMerge w:val="continue"/>
          </w:tcPr>
          <w:p>
            <w:pPr>
              <w:spacing w:after="0"/>
              <w:rPr>
                <w:sz w:val="13"/>
                <w:szCs w:val="13"/>
                <w:color w:val="auto"/>
              </w:rPr>
            </w:pPr>
          </w:p>
        </w:tc>
        <w:tc>
          <w:tcPr>
            <w:tcW w:w="320" w:type="dxa"/>
            <w:vAlign w:val="bottom"/>
            <w:tcBorders>
              <w:left w:val="single" w:sz="8" w:color="auto"/>
              <w:right w:val="single" w:sz="8" w:color="auto"/>
            </w:tcBorders>
          </w:tcPr>
          <w:p>
            <w:pPr>
              <w:spacing w:after="0"/>
              <w:rPr>
                <w:sz w:val="13"/>
                <w:szCs w:val="13"/>
                <w:color w:val="auto"/>
              </w:rPr>
            </w:pPr>
          </w:p>
        </w:tc>
        <w:tc>
          <w:tcPr>
            <w:tcW w:w="20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Electric Utilities</w:t>
            </w:r>
          </w:p>
        </w:tc>
        <w:tc>
          <w:tcPr>
            <w:tcW w:w="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3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88900</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4331335</wp:posOffset>
            </wp:positionH>
            <wp:positionV relativeFrom="page">
              <wp:posOffset>88900</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-353060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-138430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-327025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32"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2026-01-30</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6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7"/>
              </w:rPr>
              <w:t>Minimum investment accepted from any outside investor $</w:t>
            </w:r>
            <w:r>
              <w:rPr>
                <w:rFonts w:ascii="Times New Roman" w:cs="Times New Roman" w:eastAsia="Times New Roman" w:hAnsi="Times New Roman"/>
                <w:sz w:val="18"/>
                <w:szCs w:val="18"/>
                <w:color w:val="0000FF"/>
                <w:w w:val="97"/>
              </w:rPr>
              <w:t>350,000</w:t>
            </w:r>
            <w:r>
              <w:rPr>
                <w:rFonts w:ascii="Arial" w:cs="Arial" w:eastAsia="Arial" w:hAnsi="Arial"/>
                <w:sz w:val="18"/>
                <w:szCs w:val="18"/>
                <w:color w:val="auto"/>
                <w:w w:val="97"/>
              </w:rPr>
              <w:t xml:space="preserve"> USD</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-2536825</wp:posOffset>
            </wp:positionV>
            <wp:extent cx="128905"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-2536825</wp:posOffset>
            </wp:positionV>
            <wp:extent cx="128905"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-2374265</wp:posOffset>
            </wp:positionV>
            <wp:extent cx="128905"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-2374265</wp:posOffset>
            </wp:positionV>
            <wp:extent cx="128905"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-2211070</wp:posOffset>
            </wp:positionV>
            <wp:extent cx="128905"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-2211070</wp:posOffset>
            </wp:positionV>
            <wp:extent cx="12890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-1988185</wp:posOffset>
            </wp:positionV>
            <wp:extent cx="128905"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-1988185</wp:posOffset>
            </wp:positionV>
            <wp:extent cx="128905"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-1276350</wp:posOffset>
            </wp:positionV>
            <wp:extent cx="128905"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-1276350</wp:posOffset>
            </wp:positionV>
            <wp:extent cx="12890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8"/>
                <w:szCs w:val="8"/>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20" w:type="dxa"/>
            <w:vAlign w:val="bottom"/>
            <w:gridSpan w:val="3"/>
            <w:vMerge w:val="restart"/>
          </w:tcPr>
          <w:p>
            <w:pPr>
              <w:ind w:left="98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vMerge w:val="continue"/>
          </w:tcPr>
          <w:p>
            <w:pPr>
              <w:spacing w:after="0"/>
              <w:rPr>
                <w:sz w:val="17"/>
                <w:szCs w:val="17"/>
                <w:color w:val="auto"/>
              </w:rPr>
            </w:pPr>
          </w:p>
        </w:tc>
        <w:tc>
          <w:tcPr>
            <w:tcW w:w="442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-353060</wp:posOffset>
            </wp:positionV>
            <wp:extent cx="128905"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-138430</wp:posOffset>
            </wp:positionV>
            <wp:extent cx="128905"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-138430</wp:posOffset>
            </wp:positionV>
            <wp:extent cx="128905"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31"/>
        </w:trPr>
        <w:tc>
          <w:tcPr>
            <w:tcW w:w="3700" w:type="dxa"/>
            <w:vAlign w:val="bottom"/>
          </w:tcPr>
          <w:p>
            <w:pPr>
              <w:spacing w:after="0"/>
              <w:rPr>
                <w:sz w:val="20"/>
                <w:szCs w:val="20"/>
                <w:color w:val="auto"/>
              </w:rPr>
            </w:pPr>
            <w:r>
              <w:rPr>
                <w:rFonts w:ascii="Arial" w:cs="Arial" w:eastAsia="Arial" w:hAnsi="Arial"/>
                <w:sz w:val="18"/>
                <w:szCs w:val="18"/>
                <w:color w:val="auto"/>
              </w:rPr>
              <w:t>Street Address 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City</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700" w:type="dxa"/>
            <w:vAlign w:val="bottom"/>
          </w:tcPr>
          <w:p>
            <w:pPr>
              <w:ind w:left="40"/>
              <w:spacing w:after="0"/>
              <w:rPr>
                <w:sz w:val="20"/>
                <w:szCs w:val="20"/>
                <w:color w:val="auto"/>
              </w:rPr>
            </w:pPr>
            <w:r>
              <w:rPr>
                <w:rFonts w:ascii="Arial" w:cs="Arial" w:eastAsia="Arial" w:hAnsi="Arial"/>
                <w:sz w:val="18"/>
                <w:szCs w:val="18"/>
                <w:color w:val="auto"/>
              </w:rPr>
              <w:t>State(s) of Solicitation (select all that apply)</w:t>
            </w:r>
          </w:p>
        </w:tc>
        <w:tc>
          <w:tcPr>
            <w:tcW w:w="940" w:type="dxa"/>
            <w:vAlign w:val="bottom"/>
            <w:vMerge w:val="restart"/>
          </w:tcPr>
          <w:p>
            <w:pPr>
              <w:ind w:left="20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Check “All States” or check individual States</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-276860</wp:posOffset>
            </wp:positionV>
            <wp:extent cx="201295" cy="2781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201295" cy="27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Street Address 2</w:t>
      </w:r>
    </w:p>
    <w:p>
      <w:pPr>
        <w:spacing w:after="0" w:line="50" w:lineRule="exact"/>
        <w:rPr>
          <w:sz w:val="20"/>
          <w:szCs w:val="20"/>
          <w:color w:val="auto"/>
        </w:rPr>
      </w:pP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4680" w:space="440"/>
            <w:col w:w="6120"/>
          </w:cols>
          <w:pgMar w:left="320" w:top="127" w:right="339" w:bottom="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7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350,000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40" w:type="dxa"/>
            <w:vAlign w:val="bottom"/>
          </w:tcPr>
          <w:p>
            <w:pPr>
              <w:ind w:left="60"/>
              <w:spacing w:after="0"/>
              <w:rPr>
                <w:sz w:val="20"/>
                <w:szCs w:val="20"/>
                <w:color w:val="auto"/>
              </w:rPr>
            </w:pPr>
            <w:r>
              <w:rPr>
                <w:rFonts w:ascii="Arial" w:cs="Arial" w:eastAsia="Arial" w:hAnsi="Arial"/>
                <w:sz w:val="18"/>
                <w:szCs w:val="18"/>
                <w:color w:val="auto"/>
                <w:w w:val="87"/>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7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350,000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-524510</wp:posOffset>
            </wp:positionV>
            <wp:extent cx="128905"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-138430</wp:posOffset>
            </wp:positionV>
            <wp:extent cx="12890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240" w:type="dxa"/>
            <w:vAlign w:val="bottom"/>
            <w:tcBorders>
              <w:top w:val="single" w:sz="8" w:color="2C2C2C"/>
              <w:bottom w:val="single" w:sz="8" w:color="808080"/>
            </w:tcBorders>
          </w:tcPr>
          <w:p>
            <w:pPr>
              <w:ind w:left="88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00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00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3460" w:type="dxa"/>
            <w:vAlign w:val="bottom"/>
            <w:tcBorders>
              <w:top w:val="single" w:sz="8" w:color="2C2C2C"/>
              <w:bottom w:val="single" w:sz="8" w:color="808080"/>
            </w:tcBorders>
          </w:tcPr>
          <w:p>
            <w:pPr>
              <w:ind w:left="156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3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2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General Fusion Inc.</w:t>
            </w:r>
          </w:p>
        </w:tc>
        <w:tc>
          <w:tcPr>
            <w:tcW w:w="20" w:type="dxa"/>
            <w:vAlign w:val="bottom"/>
          </w:tcPr>
          <w:p>
            <w:pPr>
              <w:spacing w:after="0"/>
              <w:rPr>
                <w:sz w:val="20"/>
                <w:szCs w:val="20"/>
                <w:color w:val="auto"/>
              </w:rPr>
            </w:pPr>
          </w:p>
        </w:tc>
        <w:tc>
          <w:tcPr>
            <w:tcW w:w="20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Robert Crystal</w:t>
            </w:r>
          </w:p>
        </w:tc>
        <w:tc>
          <w:tcPr>
            <w:tcW w:w="20" w:type="dxa"/>
            <w:vAlign w:val="bottom"/>
          </w:tcPr>
          <w:p>
            <w:pPr>
              <w:spacing w:after="0"/>
              <w:rPr>
                <w:sz w:val="20"/>
                <w:szCs w:val="20"/>
                <w:color w:val="auto"/>
              </w:rPr>
            </w:pPr>
          </w:p>
        </w:tc>
        <w:tc>
          <w:tcPr>
            <w:tcW w:w="20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Robert Crystal</w:t>
            </w:r>
          </w:p>
        </w:tc>
        <w:tc>
          <w:tcPr>
            <w:tcW w:w="20" w:type="dxa"/>
            <w:vAlign w:val="bottom"/>
          </w:tcPr>
          <w:p>
            <w:pPr>
              <w:spacing w:after="0"/>
              <w:rPr>
                <w:sz w:val="20"/>
                <w:szCs w:val="20"/>
                <w:color w:val="auto"/>
              </w:rPr>
            </w:pPr>
          </w:p>
        </w:tc>
        <w:tc>
          <w:tcPr>
            <w:tcW w:w="34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Senior Vice President, Finance</w:t>
            </w:r>
          </w:p>
        </w:tc>
        <w:tc>
          <w:tcPr>
            <w:tcW w:w="20" w:type="dxa"/>
            <w:vAlign w:val="bottom"/>
          </w:tcPr>
          <w:p>
            <w:pPr>
              <w:spacing w:after="0"/>
              <w:rPr>
                <w:sz w:val="20"/>
                <w:szCs w:val="20"/>
                <w:color w:val="auto"/>
              </w:rPr>
            </w:pPr>
          </w:p>
        </w:tc>
        <w:tc>
          <w:tcPr>
            <w:tcW w:w="1380" w:type="dxa"/>
            <w:vAlign w:val="bottom"/>
            <w:tcBorders>
              <w:top w:val="single" w:sz="8" w:color="2C2C2C"/>
              <w:bottom w:val="single" w:sz="8" w:color="808080"/>
            </w:tcBorders>
          </w:tcPr>
          <w:p>
            <w:pPr>
              <w:jc w:val="right"/>
              <w:ind w:right="452"/>
              <w:spacing w:after="0"/>
              <w:rPr>
                <w:sz w:val="20"/>
                <w:szCs w:val="20"/>
                <w:color w:val="auto"/>
              </w:rPr>
            </w:pPr>
            <w:r>
              <w:rPr>
                <w:rFonts w:ascii="Times New Roman" w:cs="Times New Roman" w:eastAsia="Times New Roman" w:hAnsi="Times New Roman"/>
                <w:sz w:val="18"/>
                <w:szCs w:val="18"/>
                <w:color w:val="0000FF"/>
                <w:w w:val="97"/>
              </w:rPr>
              <w:t>2026-02-20</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sectPr>
          <w:pgSz w:w="11900" w:h="16838" w:orient="portrait"/>
          <w:cols w:equalWidth="0" w:num="1">
            <w:col w:w="11240"/>
          </w:cols>
          <w:pgMar w:left="320" w:top="127" w:right="339" w:bottom="0" w:gutter="0" w:footer="0" w:header="0"/>
          <w:type w:val="continuous"/>
        </w:sect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40"/>
          </w:cols>
          <w:pgMar w:left="320" w:top="127" w:right="339" w:bottom="0" w:gutter="0" w:footer="0" w:header="0"/>
          <w:type w:val="continuous"/>
        </w:sectPr>
      </w:pPr>
    </w:p>
    <w:bookmarkStart w:id="5" w:name="page6"/>
    <w:bookmarkEnd w:id="5"/>
    <w:p>
      <w:pPr>
        <w:ind w:left="-8" w:firstLine="8"/>
        <w:spacing w:after="0" w:line="247" w:lineRule="auto"/>
        <w:tabs>
          <w:tab w:leader="none" w:pos="73"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12"/>
      </w:cols>
      <w:pgMar w:left="328"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pn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jpe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jpe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jpe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pn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pn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png"/><Relationship Id="rId170" Type="http://schemas.openxmlformats.org/officeDocument/2006/relationships/image" Target="media/image162.jpe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jpe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jpe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jpeg"/><Relationship Id="rId192" Type="http://schemas.openxmlformats.org/officeDocument/2006/relationships/image" Target="media/image184.jpeg"/><Relationship Id="rId193" Type="http://schemas.openxmlformats.org/officeDocument/2006/relationships/image" Target="media/image185.jpeg"/><Relationship Id="rId194" Type="http://schemas.openxmlformats.org/officeDocument/2006/relationships/image" Target="media/image186.jpeg"/><Relationship Id="rId195" Type="http://schemas.openxmlformats.org/officeDocument/2006/relationships/image" Target="media/image187.jpeg"/><Relationship Id="rId196" Type="http://schemas.openxmlformats.org/officeDocument/2006/relationships/image" Target="media/image188.jpeg"/><Relationship Id="rId197" Type="http://schemas.openxmlformats.org/officeDocument/2006/relationships/image" Target="media/image189.jpeg"/><Relationship Id="rId198" Type="http://schemas.openxmlformats.org/officeDocument/2006/relationships/image" Target="media/image190.jpeg"/><Relationship Id="rId199" Type="http://schemas.openxmlformats.org/officeDocument/2006/relationships/image" Target="media/image191.jpeg"/><Relationship Id="rId200" Type="http://schemas.openxmlformats.org/officeDocument/2006/relationships/image" Target="media/image192.jpeg"/><Relationship Id="rId201" Type="http://schemas.openxmlformats.org/officeDocument/2006/relationships/image" Target="media/image193.jpeg"/><Relationship Id="rId202" Type="http://schemas.openxmlformats.org/officeDocument/2006/relationships/image" Target="media/image194.jpeg"/><Relationship Id="rId203" Type="http://schemas.openxmlformats.org/officeDocument/2006/relationships/image" Target="media/image195.jpeg"/><Relationship Id="rId204" Type="http://schemas.openxmlformats.org/officeDocument/2006/relationships/image" Target="media/image196.jpeg"/><Relationship Id="rId205" Type="http://schemas.openxmlformats.org/officeDocument/2006/relationships/image" Target="media/image197.jpe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jpe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jpe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jpe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jpeg"/><Relationship Id="rId250" Type="http://schemas.openxmlformats.org/officeDocument/2006/relationships/image" Target="media/image242.png"/><Relationship Id="rId251" Type="http://schemas.openxmlformats.org/officeDocument/2006/relationships/image" Target="media/image243.jpeg"/><Relationship Id="rId252" Type="http://schemas.openxmlformats.org/officeDocument/2006/relationships/image" Target="media/image244.png"/><Relationship Id="rId253" Type="http://schemas.openxmlformats.org/officeDocument/2006/relationships/image" Target="media/image245.jpeg"/><Relationship Id="rId254" Type="http://schemas.openxmlformats.org/officeDocument/2006/relationships/image" Target="media/image246.png"/><Relationship Id="rId255" Type="http://schemas.openxmlformats.org/officeDocument/2006/relationships/image" Target="media/image247.jpeg"/><Relationship Id="rId256" Type="http://schemas.openxmlformats.org/officeDocument/2006/relationships/image" Target="media/image248.png"/><Relationship Id="rId257" Type="http://schemas.openxmlformats.org/officeDocument/2006/relationships/image" Target="media/image249.jpe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jpeg"/><Relationship Id="rId264" Type="http://schemas.openxmlformats.org/officeDocument/2006/relationships/image" Target="media/image256.jpe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jpeg"/><Relationship Id="rId270" Type="http://schemas.openxmlformats.org/officeDocument/2006/relationships/image" Target="media/image262.jpeg"/><Relationship Id="rId271" Type="http://schemas.openxmlformats.org/officeDocument/2006/relationships/image" Target="media/image263.jpeg"/><Relationship Id="rId272" Type="http://schemas.openxmlformats.org/officeDocument/2006/relationships/image" Target="media/image264.jpeg"/><Relationship Id="rId273" Type="http://schemas.openxmlformats.org/officeDocument/2006/relationships/image" Target="media/image265.jpeg"/><Relationship Id="rId274" Type="http://schemas.openxmlformats.org/officeDocument/2006/relationships/image" Target="media/image266.jpeg"/><Relationship Id="rId275" Type="http://schemas.openxmlformats.org/officeDocument/2006/relationships/image" Target="media/image267.jpeg"/><Relationship Id="rId276" Type="http://schemas.openxmlformats.org/officeDocument/2006/relationships/image" Target="media/image268.png"/><Relationship Id="rId277" Type="http://schemas.openxmlformats.org/officeDocument/2006/relationships/image" Target="media/image269.jpe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jpe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jpeg"/><Relationship Id="rId290" Type="http://schemas.openxmlformats.org/officeDocument/2006/relationships/image" Target="media/image282.jpe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jpe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jpe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jpe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9" Type="http://schemas.openxmlformats.org/officeDocument/2006/relationships/hyperlink" Target="http://www.sec.gov/cgi-bin/browse-edgar?action=getcompany&amp;CIK=00014653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2026-02-20T16:36:58Z</dcterms:created>
  <dcterms:modified xsi:type="dcterms:W3CDTF">2026-02-20T16:36:58Z</dcterms:modified>
</cp:coreProperties>
</file>